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9AAB1" w14:textId="77777777" w:rsidR="00A156B1" w:rsidRPr="002031B0" w:rsidRDefault="00A156B1" w:rsidP="00A156B1">
      <w:pPr>
        <w:autoSpaceDE w:val="0"/>
        <w:autoSpaceDN w:val="0"/>
        <w:adjustRightInd w:val="0"/>
        <w:ind w:right="-7"/>
        <w:jc w:val="center"/>
        <w:rPr>
          <w:rFonts w:ascii="Optima" w:hAnsi="Optima" w:cs="Optima"/>
          <w:color w:val="000000"/>
          <w:sz w:val="22"/>
          <w:szCs w:val="22"/>
          <w:u w:color="000000"/>
        </w:rPr>
      </w:pPr>
    </w:p>
    <w:p w14:paraId="2F69C403" w14:textId="77777777" w:rsidR="00A156B1" w:rsidRPr="002031B0" w:rsidRDefault="00A156B1" w:rsidP="0074116E">
      <w:pPr>
        <w:autoSpaceDE w:val="0"/>
        <w:autoSpaceDN w:val="0"/>
        <w:adjustRightInd w:val="0"/>
        <w:ind w:right="-7"/>
        <w:rPr>
          <w:rFonts w:ascii="Optima" w:hAnsi="Optima" w:cs="Optima"/>
          <w:color w:val="000000"/>
          <w:sz w:val="22"/>
          <w:szCs w:val="22"/>
          <w:u w:color="000000"/>
        </w:rPr>
      </w:pPr>
    </w:p>
    <w:p w14:paraId="337320ED" w14:textId="1DE169DE" w:rsidR="00A156B1" w:rsidRPr="002031B0" w:rsidRDefault="00A156B1" w:rsidP="00A156B1">
      <w:pPr>
        <w:autoSpaceDE w:val="0"/>
        <w:autoSpaceDN w:val="0"/>
        <w:adjustRightInd w:val="0"/>
        <w:ind w:right="-7"/>
        <w:jc w:val="center"/>
        <w:rPr>
          <w:rFonts w:ascii="Optima" w:hAnsi="Optima" w:cs="Optima"/>
          <w:color w:val="000000"/>
          <w:sz w:val="22"/>
          <w:szCs w:val="22"/>
          <w:u w:color="000000"/>
        </w:rPr>
      </w:pPr>
      <w:r w:rsidRPr="002031B0">
        <w:rPr>
          <w:rFonts w:ascii="Optima" w:hAnsi="Optima" w:cs="Optima"/>
          <w:color w:val="000000"/>
          <w:sz w:val="22"/>
          <w:szCs w:val="22"/>
          <w:u w:color="000000"/>
        </w:rPr>
        <w:t>The Ascension</w:t>
      </w:r>
    </w:p>
    <w:p w14:paraId="6E7D8762" w14:textId="77777777" w:rsidR="00A156B1" w:rsidRPr="002031B0" w:rsidRDefault="00A156B1" w:rsidP="00A156B1">
      <w:pPr>
        <w:autoSpaceDE w:val="0"/>
        <w:autoSpaceDN w:val="0"/>
        <w:adjustRightInd w:val="0"/>
        <w:ind w:right="-7"/>
        <w:jc w:val="both"/>
        <w:rPr>
          <w:rFonts w:ascii="Optima" w:hAnsi="Optima" w:cs="Optima"/>
          <w:color w:val="000000"/>
          <w:sz w:val="22"/>
          <w:szCs w:val="22"/>
          <w:u w:color="000000"/>
        </w:rPr>
      </w:pPr>
    </w:p>
    <w:p w14:paraId="3C96E9F2" w14:textId="62C30401" w:rsidR="00A156B1" w:rsidRPr="002031B0" w:rsidRDefault="00A156B1" w:rsidP="00A156B1">
      <w:pPr>
        <w:autoSpaceDE w:val="0"/>
        <w:autoSpaceDN w:val="0"/>
        <w:adjustRightInd w:val="0"/>
        <w:ind w:right="-7"/>
        <w:jc w:val="both"/>
        <w:rPr>
          <w:rFonts w:ascii="Optima" w:hAnsi="Optima" w:cs="Optima"/>
          <w:color w:val="000000"/>
          <w:sz w:val="22"/>
          <w:szCs w:val="22"/>
          <w:u w:color="000000"/>
        </w:rPr>
      </w:pPr>
      <w:r w:rsidRPr="002031B0">
        <w:rPr>
          <w:rFonts w:ascii="Optima" w:hAnsi="Optima" w:cs="Optima"/>
          <w:color w:val="000000"/>
          <w:sz w:val="22"/>
          <w:szCs w:val="22"/>
          <w:u w:color="000000"/>
        </w:rPr>
        <w:t>After his suffering [Jesus] presented himself alive to them by many convincing proofs, appearing to them over the course of forty days and speaking about the kingdom of God.</w:t>
      </w:r>
      <w:r w:rsidRPr="002031B0">
        <w:rPr>
          <w:rFonts w:ascii="Optima" w:hAnsi="Optima" w:cs="Optima"/>
          <w:b/>
          <w:bCs/>
          <w:color w:val="000000"/>
          <w:sz w:val="22"/>
          <w:szCs w:val="22"/>
          <w:u w:color="000000"/>
        </w:rPr>
        <w:t> </w:t>
      </w:r>
      <w:r w:rsidRPr="002031B0">
        <w:rPr>
          <w:rFonts w:ascii="Optima" w:hAnsi="Optima" w:cs="Optima"/>
          <w:color w:val="000000"/>
          <w:sz w:val="22"/>
          <w:szCs w:val="22"/>
          <w:u w:color="000000"/>
        </w:rPr>
        <w:t>While staying with them, he ordered them not to leave Jerusalem, but to wait there for the promise of the Father. ‘This’, he said, ‘is what you have heard from me;</w:t>
      </w:r>
      <w:r w:rsidRPr="002031B0">
        <w:rPr>
          <w:rFonts w:ascii="Optima" w:hAnsi="Optima" w:cs="Optima"/>
          <w:b/>
          <w:bCs/>
          <w:color w:val="000000"/>
          <w:sz w:val="22"/>
          <w:szCs w:val="22"/>
          <w:u w:color="000000"/>
        </w:rPr>
        <w:t> </w:t>
      </w:r>
      <w:r w:rsidRPr="002031B0">
        <w:rPr>
          <w:rFonts w:ascii="Optima" w:hAnsi="Optima" w:cs="Optima"/>
          <w:color w:val="000000"/>
          <w:sz w:val="22"/>
          <w:szCs w:val="22"/>
          <w:u w:color="000000"/>
        </w:rPr>
        <w:t>for John baptized with water, but you will be baptized with[</w:t>
      </w:r>
      <w:r w:rsidRPr="002031B0">
        <w:rPr>
          <w:rFonts w:ascii="Optima" w:hAnsi="Optima" w:cs="Optima"/>
          <w:color w:val="393939"/>
          <w:sz w:val="22"/>
          <w:szCs w:val="22"/>
          <w:u w:color="000000"/>
        </w:rPr>
        <w:t>b</w:t>
      </w:r>
      <w:r w:rsidRPr="002031B0">
        <w:rPr>
          <w:rFonts w:ascii="Optima" w:hAnsi="Optima" w:cs="Optima"/>
          <w:color w:val="000000"/>
          <w:sz w:val="22"/>
          <w:szCs w:val="22"/>
          <w:u w:color="000000"/>
        </w:rPr>
        <w:t>] the Holy Spirit not many days from now.’</w:t>
      </w:r>
      <w:r w:rsidRPr="002031B0">
        <w:rPr>
          <w:rFonts w:ascii="Optima" w:hAnsi="Optima" w:cs="Optima"/>
          <w:b/>
          <w:bCs/>
          <w:color w:val="000000"/>
          <w:sz w:val="22"/>
          <w:szCs w:val="22"/>
          <w:u w:color="000000"/>
        </w:rPr>
        <w:t> </w:t>
      </w:r>
      <w:proofErr w:type="gramStart"/>
      <w:r w:rsidRPr="002031B0">
        <w:rPr>
          <w:rFonts w:ascii="Optima" w:hAnsi="Optima" w:cs="Optima"/>
          <w:color w:val="000000"/>
          <w:sz w:val="22"/>
          <w:szCs w:val="22"/>
          <w:u w:color="000000"/>
        </w:rPr>
        <w:t>So</w:t>
      </w:r>
      <w:proofErr w:type="gramEnd"/>
      <w:r w:rsidRPr="002031B0">
        <w:rPr>
          <w:rFonts w:ascii="Optima" w:hAnsi="Optima" w:cs="Optima"/>
          <w:color w:val="000000"/>
          <w:sz w:val="22"/>
          <w:szCs w:val="22"/>
          <w:u w:color="000000"/>
        </w:rPr>
        <w:t xml:space="preserve"> when they had come together, they asked him, ‘Lord, is this the time when you will restore the kingdom to Israel?’</w:t>
      </w:r>
      <w:r w:rsidRPr="002031B0">
        <w:rPr>
          <w:rFonts w:ascii="Optima" w:hAnsi="Optima" w:cs="Optima"/>
          <w:b/>
          <w:bCs/>
          <w:color w:val="000000"/>
          <w:sz w:val="22"/>
          <w:szCs w:val="22"/>
          <w:u w:color="000000"/>
        </w:rPr>
        <w:t> </w:t>
      </w:r>
      <w:r w:rsidRPr="002031B0">
        <w:rPr>
          <w:rFonts w:ascii="Optima" w:hAnsi="Optima" w:cs="Optima"/>
          <w:color w:val="000000"/>
          <w:sz w:val="22"/>
          <w:szCs w:val="22"/>
          <w:u w:color="000000"/>
        </w:rPr>
        <w:t>He replied, ‘It is not for you to know the times or periods that the Father has set by his own authority.</w:t>
      </w:r>
      <w:r w:rsidRPr="002031B0">
        <w:rPr>
          <w:rFonts w:ascii="Optima" w:hAnsi="Optima" w:cs="Optima"/>
          <w:b/>
          <w:bCs/>
          <w:color w:val="000000"/>
          <w:sz w:val="22"/>
          <w:szCs w:val="22"/>
          <w:u w:color="000000"/>
        </w:rPr>
        <w:t> </w:t>
      </w:r>
      <w:r w:rsidRPr="002031B0">
        <w:rPr>
          <w:rFonts w:ascii="Optima" w:hAnsi="Optima" w:cs="Optima"/>
          <w:color w:val="000000"/>
          <w:sz w:val="22"/>
          <w:szCs w:val="22"/>
          <w:u w:color="000000"/>
        </w:rPr>
        <w:t>But you will receive power when the Holy Spirit has come upon you; and you will be my witnesses in Jerusalem, in all Judea and Samaria, and to the ends of the earth.’</w:t>
      </w:r>
      <w:r w:rsidRPr="002031B0">
        <w:rPr>
          <w:rFonts w:ascii="Optima" w:hAnsi="Optima" w:cs="Optima"/>
          <w:b/>
          <w:bCs/>
          <w:color w:val="000000"/>
          <w:sz w:val="22"/>
          <w:szCs w:val="22"/>
          <w:u w:color="000000"/>
        </w:rPr>
        <w:t> </w:t>
      </w:r>
      <w:r w:rsidRPr="002031B0">
        <w:rPr>
          <w:rFonts w:ascii="Optima" w:hAnsi="Optima" w:cs="Optima"/>
          <w:color w:val="000000"/>
          <w:sz w:val="22"/>
          <w:szCs w:val="22"/>
          <w:u w:color="000000"/>
        </w:rPr>
        <w:t xml:space="preserve">When he had said this, as they were watching, he was </w:t>
      </w:r>
      <w:proofErr w:type="gramStart"/>
      <w:r w:rsidRPr="002031B0">
        <w:rPr>
          <w:rFonts w:ascii="Optima" w:hAnsi="Optima" w:cs="Optima"/>
          <w:color w:val="000000"/>
          <w:sz w:val="22"/>
          <w:szCs w:val="22"/>
          <w:u w:color="000000"/>
        </w:rPr>
        <w:t>lifted up</w:t>
      </w:r>
      <w:proofErr w:type="gramEnd"/>
      <w:r w:rsidRPr="002031B0">
        <w:rPr>
          <w:rFonts w:ascii="Optima" w:hAnsi="Optima" w:cs="Optima"/>
          <w:color w:val="000000"/>
          <w:sz w:val="22"/>
          <w:szCs w:val="22"/>
          <w:u w:color="000000"/>
        </w:rPr>
        <w:t>, and a cloud took him out of their sight.</w:t>
      </w:r>
      <w:r w:rsidRPr="002031B0">
        <w:rPr>
          <w:rFonts w:ascii="Optima" w:hAnsi="Optima" w:cs="Optima"/>
          <w:b/>
          <w:bCs/>
          <w:color w:val="000000"/>
          <w:sz w:val="22"/>
          <w:szCs w:val="22"/>
          <w:u w:color="000000"/>
        </w:rPr>
        <w:t> </w:t>
      </w:r>
      <w:r w:rsidRPr="002031B0">
        <w:rPr>
          <w:rFonts w:ascii="Optima" w:hAnsi="Optima" w:cs="Optima"/>
          <w:color w:val="000000"/>
          <w:sz w:val="22"/>
          <w:szCs w:val="22"/>
          <w:u w:color="000000"/>
        </w:rPr>
        <w:t>While he was going and they were gazing up towards heaven, suddenly two men in white robes stood by them.</w:t>
      </w:r>
      <w:r w:rsidRPr="002031B0">
        <w:rPr>
          <w:rFonts w:ascii="Optima" w:hAnsi="Optima" w:cs="Optima"/>
          <w:b/>
          <w:bCs/>
          <w:color w:val="000000"/>
          <w:sz w:val="22"/>
          <w:szCs w:val="22"/>
          <w:u w:color="000000"/>
        </w:rPr>
        <w:t> </w:t>
      </w:r>
      <w:r w:rsidRPr="002031B0">
        <w:rPr>
          <w:rFonts w:ascii="Optima" w:hAnsi="Optima" w:cs="Optima"/>
          <w:color w:val="000000"/>
          <w:sz w:val="22"/>
          <w:szCs w:val="22"/>
          <w:u w:color="000000"/>
        </w:rPr>
        <w:t>They said, ‘Men of Galilee, why do you stand looking up towards heaven? This Jesus, who has been taken up from you into heaven, will come in the same way as you saw him go into heaven.’</w:t>
      </w:r>
    </w:p>
    <w:p w14:paraId="14AB0A1D" w14:textId="77777777" w:rsidR="002B581C" w:rsidRPr="002031B0" w:rsidRDefault="002B581C">
      <w:pPr>
        <w:rPr>
          <w:rFonts w:ascii="Optima" w:hAnsi="Optima"/>
          <w:sz w:val="22"/>
          <w:szCs w:val="22"/>
        </w:rPr>
      </w:pPr>
    </w:p>
    <w:p w14:paraId="30F930D2" w14:textId="77777777" w:rsidR="002031B0" w:rsidRPr="002031B0" w:rsidRDefault="002031B0" w:rsidP="002031B0">
      <w:pPr>
        <w:jc w:val="right"/>
        <w:rPr>
          <w:rFonts w:ascii="Optima" w:eastAsiaTheme="minorHAnsi" w:hAnsi="Optima" w:cs="Helvetica"/>
          <w:sz w:val="22"/>
          <w:szCs w:val="22"/>
          <w14:ligatures w14:val="standardContextual"/>
        </w:rPr>
      </w:pPr>
      <w:r w:rsidRPr="002031B0">
        <w:rPr>
          <w:rFonts w:ascii="Optima" w:hAnsi="Optima" w:cs="Optima"/>
          <w:color w:val="000000"/>
          <w:sz w:val="22"/>
          <w:szCs w:val="22"/>
          <w:u w:color="000000"/>
        </w:rPr>
        <w:t>Acts 1:3-11</w:t>
      </w:r>
    </w:p>
    <w:p w14:paraId="62D2BE88" w14:textId="77777777" w:rsidR="002031B0" w:rsidRPr="002031B0" w:rsidRDefault="002031B0" w:rsidP="002031B0">
      <w:pPr>
        <w:jc w:val="both"/>
        <w:rPr>
          <w:rFonts w:ascii="Optima" w:eastAsiaTheme="minorHAnsi" w:hAnsi="Optima" w:cs="Helvetica"/>
          <w:sz w:val="22"/>
          <w:szCs w:val="22"/>
          <w14:ligatures w14:val="standardContextual"/>
        </w:rPr>
      </w:pPr>
    </w:p>
    <w:p w14:paraId="49E443DE" w14:textId="77777777" w:rsidR="002031B0" w:rsidRPr="002031B0" w:rsidRDefault="002031B0" w:rsidP="002031B0">
      <w:pPr>
        <w:autoSpaceDE w:val="0"/>
        <w:autoSpaceDN w:val="0"/>
        <w:adjustRightInd w:val="0"/>
        <w:ind w:right="-7"/>
        <w:jc w:val="center"/>
        <w:rPr>
          <w:rFonts w:ascii="Optima" w:hAnsi="Optima" w:cs="Optima"/>
          <w:i/>
          <w:iCs/>
          <w:color w:val="000000"/>
          <w:sz w:val="22"/>
          <w:szCs w:val="22"/>
          <w:u w:color="000000"/>
        </w:rPr>
      </w:pPr>
      <w:r w:rsidRPr="002031B0">
        <w:rPr>
          <w:rFonts w:ascii="Optima" w:hAnsi="Optima" w:cs="Optima"/>
          <w:i/>
          <w:iCs/>
          <w:color w:val="000000"/>
          <w:sz w:val="22"/>
          <w:szCs w:val="22"/>
          <w:u w:color="000000"/>
        </w:rPr>
        <w:t>How does Christ remain present to you and the rest of creation after the ascension?</w:t>
      </w:r>
    </w:p>
    <w:p w14:paraId="31719F0A" w14:textId="36DF5629" w:rsidR="00A156B1" w:rsidRPr="002031B0" w:rsidRDefault="00A156B1" w:rsidP="002031B0">
      <w:pPr>
        <w:rPr>
          <w:rFonts w:ascii="Optima" w:hAnsi="Optima"/>
          <w:sz w:val="22"/>
          <w:szCs w:val="22"/>
        </w:rPr>
      </w:pPr>
    </w:p>
    <w:sectPr w:rsidR="00A156B1" w:rsidRPr="002031B0" w:rsidSect="007D1430">
      <w:pgSz w:w="11520" w:h="7200" w:orient="landscape"/>
      <w:pgMar w:top="720" w:right="720" w:bottom="720" w:left="720" w:header="720" w:footer="720" w:gutter="0"/>
      <w:pgBorders w:offsetFrom="page">
        <w:top w:val="single" w:sz="8" w:space="24" w:color="auto" w:shadow="1"/>
        <w:left w:val="single" w:sz="8" w:space="24" w:color="auto" w:shadow="1"/>
        <w:bottom w:val="single" w:sz="8" w:space="24" w:color="auto" w:shadow="1"/>
        <w:right w:val="single" w:sz="8" w:space="24" w:color="auto" w:shadow="1"/>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tima">
    <w:panose1 w:val="02000503060000020004"/>
    <w:charset w:val="00"/>
    <w:family w:val="auto"/>
    <w:pitch w:val="variable"/>
    <w:sig w:usb0="80000067"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6B1"/>
    <w:rsid w:val="00126932"/>
    <w:rsid w:val="002031B0"/>
    <w:rsid w:val="002B581C"/>
    <w:rsid w:val="00341DCB"/>
    <w:rsid w:val="0074116E"/>
    <w:rsid w:val="007D1430"/>
    <w:rsid w:val="00A156B1"/>
    <w:rsid w:val="00AC3DB2"/>
    <w:rsid w:val="00F029C8"/>
    <w:rsid w:val="00F374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D624B8"/>
  <w15:chartTrackingRefBased/>
  <w15:docId w15:val="{FD769861-8C1F-3546-ADA3-4A93EABC1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56B1"/>
    <w:rPr>
      <w:rFonts w:ascii="Times New Roman" w:eastAsia="Times New Roman" w:hAnsi="Times New Roman" w:cs="Times New Roman"/>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200</Words>
  <Characters>1146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Ray</dc:creator>
  <cp:keywords/>
  <dc:description/>
  <cp:lastModifiedBy>Timothy Ray</cp:lastModifiedBy>
  <cp:revision>6</cp:revision>
  <dcterms:created xsi:type="dcterms:W3CDTF">2023-09-04T12:38:00Z</dcterms:created>
  <dcterms:modified xsi:type="dcterms:W3CDTF">2023-10-04T20:16:00Z</dcterms:modified>
</cp:coreProperties>
</file>